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Zbliża się kolejny Światowy Tydzień Karmienia Piersią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Początek sierpnia na całym świecie przebiega pod znakiem Światowego Tygodnia Karmienia Piersią. To okazja, żeby opowiedzieć Polakom o tym, jak niezwykłe jest mleko mamy.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Oczekując na narodziny dziecka, mama całymi tygodniami zastanawia się, jak przygotować się na tę wspaniałą chwilę. Pragnie dać maleństwu to, co najlepsze, wybiera więc najwygodniejsze łóżeczko, najbezpieczniejszy fotelik i najładniejsze ubranka. Nie ma jednak w tych wspaniałych darach żadnego, który byłby doskonalszy niż karmienie piersią.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Światowy Tydzień Karmienia Piersią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Światowy Tydzień Karmienia Piersią został ustanowiony w 1990 roku przez Fundusz Narodów Zjednoczonych na Rzecz Dzieci (UNICEF) i co roku rozpoczyna się 1 sierpnia. Dzień ten jest jednocześnie świętowany jako Światowy Dzień Karmienia Piersią. Ma być okazją, by przypomnieć ogółowi społeczeństwa jak dobre dla mamy i dziecka jest karmienie naturalne oraz pomóc w promowaniu mleka kobiecego jako najlepszego pokarmu dla niemowlęcia w pierwszych miesiącach jego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karmienia piersią można się nauczyć?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karmienia piersią praktyka jest znacznie ważniejsza od teorii, warto jednak zdobyć odrobinę informacji na ten temat. W momencie, gdy maluszek pojawia się na świecie, mama powinna być gotowa na wprowadzenie w życie zgromadzonej wcześniej wiedzy, dlatego najlepszym czasem, by dowiedzieć się czegoś więcej na temat karmienia naturalnego, jest okres ciąży.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Rzetelnych źródeł pozwalających zaznajomić się z tajnikami mleka mamy i karmienia piersią nie brakuje. Od informacji na ten temat zaczyna się prawdopodobnie każda publikacja dotycząca rozwoju i żywienia dziecka w pierwszych latach życia. Kopalnią wiedzy będą także położne i pielęgniarki środowiskowe, które na co dzień opiekują się karmiącymi mamami. W codziennej praktyce spotykają się z ich problemami, poznają wątpliwości i pomagają sobie z nimi radzić. Spora dawka wiedzy dostępna jest także na stronie projektu edukacyjnego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Zdrowy Start w Przyszłość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znaleźć można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Dziennik karmienia piersią</w:t>
      </w:r>
      <w:r>
        <w:rPr>
          <w:rFonts w:ascii="calibri" w:hAnsi="calibri" w:eastAsia="calibri" w:cs="calibri"/>
          <w:sz w:val="24"/>
          <w:szCs w:val="24"/>
        </w:rPr>
        <w:t xml:space="preserve"> – proste narzędzie ułatwiające mamie monitorowanie karmienia;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szereg przygotowanych przez ekspertów artykułów dotykających takich zagadnień jak: skład mleka mamy, jego ochronne działanie lub bardziej praktycznych kwestii związanych z kryzysem laktacyjnym, odciąganiem pokarmu czy dietą kobiety karmiącej.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właściwościach mleka kobiecego mamy mogą także poczytać w artykułach przygotowanych przez specjalistów Polskiego Towarzystwa Dietetyki, dostępnych na stronie projektu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Zdrowe od kołyski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Kilka zadziwiających faktów na temat karmienia piersią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Fakt 1</w:t>
      </w:r>
      <w:r>
        <w:rPr>
          <w:rFonts w:ascii="calibri" w:hAnsi="calibri" w:eastAsia="calibri" w:cs="calibri"/>
          <w:sz w:val="24"/>
          <w:szCs w:val="24"/>
        </w:rPr>
        <w:t xml:space="preserve">: To nie tylko prawda przekazywana z matki na córkę – nauka jednoznacznie potwierdza, że warto karmić piersią. </w:t>
      </w:r>
      <w:r>
        <w:rPr>
          <w:rFonts w:ascii="calibri" w:hAnsi="calibri" w:eastAsia="calibri" w:cs="calibri"/>
          <w:sz w:val="24"/>
          <w:szCs w:val="24"/>
          <w:b/>
        </w:rPr>
        <w:t xml:space="preserve">Karmienie naturalne wywiera bowiem długofalowy wpływ na zdrowie dziecka wiele lat później</w:t>
      </w:r>
      <w:r>
        <w:rPr>
          <w:rFonts w:ascii="calibri" w:hAnsi="calibri" w:eastAsia="calibri" w:cs="calibri"/>
          <w:sz w:val="24"/>
          <w:szCs w:val="24"/>
        </w:rPr>
        <w:t xml:space="preserve">, także wtedy, gdy jest już dorosłe. Zależność tę badacze określają jako </w:t>
      </w:r>
      <w:r>
        <w:rPr>
          <w:rFonts w:ascii="calibri" w:hAnsi="calibri" w:eastAsia="calibri" w:cs="calibri"/>
          <w:sz w:val="24"/>
          <w:szCs w:val="24"/>
          <w:b/>
        </w:rPr>
        <w:t xml:space="preserve">wczesne programowanie żywieniowe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Fakt 2</w:t>
      </w:r>
      <w:r>
        <w:rPr>
          <w:rFonts w:ascii="calibri" w:hAnsi="calibri" w:eastAsia="calibri" w:cs="calibri"/>
          <w:sz w:val="24"/>
          <w:szCs w:val="24"/>
        </w:rPr>
        <w:t xml:space="preserve">: Duża część mam obawia się pierwszego karmienia. Wbrew pozorom, nie musi być ono tak trudne, jak mogłoby się wydawać. </w:t>
      </w:r>
      <w:r>
        <w:rPr>
          <w:rFonts w:ascii="calibri" w:hAnsi="calibri" w:eastAsia="calibri" w:cs="calibri"/>
          <w:sz w:val="24"/>
          <w:szCs w:val="24"/>
          <w:b/>
        </w:rPr>
        <w:t xml:space="preserve">Przychodząc na świat dziecko ma już bowiem wykształcony bardzo silny odruch ssania</w:t>
      </w:r>
      <w:r>
        <w:rPr>
          <w:rFonts w:ascii="calibri" w:hAnsi="calibri" w:eastAsia="calibri" w:cs="calibri"/>
          <w:sz w:val="24"/>
          <w:szCs w:val="24"/>
        </w:rPr>
        <w:t xml:space="preserve">, który rozwijał się u niego jeszcze w życiu płodowym. Obecnie standardem w sali porodowej jest układanie niemowlęcia na brzuchu mamy tak, by w pierwszych godzinach życia mogło powoli pełznąć ku jej piersi mamy i po dotarciu do niej po raz pierwszy skorzystać z dobrodziejstw ukrytych w mleku jego mamy.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Fakt 3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</w:rPr>
        <w:t xml:space="preserve">Mleko matki zmienia się wraz z rozwojem dziecka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pierwszych dniach po porodzie dziecko otrzymuje </w:t>
      </w:r>
      <w:r>
        <w:rPr>
          <w:rFonts w:ascii="calibri" w:hAnsi="calibri" w:eastAsia="calibri" w:cs="calibri"/>
          <w:sz w:val="24"/>
          <w:szCs w:val="24"/>
          <w:b/>
        </w:rPr>
        <w:t xml:space="preserve">siarę</w:t>
      </w:r>
      <w:r>
        <w:rPr>
          <w:rFonts w:ascii="calibri" w:hAnsi="calibri" w:eastAsia="calibri" w:cs="calibri"/>
          <w:sz w:val="24"/>
          <w:szCs w:val="24"/>
        </w:rPr>
        <w:t xml:space="preserve"> – bogatą w białko, wyróżniającą się wysoką zawartością związków immunologicznych wydzielinę określaną jako „mleko odpornościowe”;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 6. do 14. dnia po porodzie wytwarzane jest </w:t>
      </w:r>
      <w:r>
        <w:rPr>
          <w:rFonts w:ascii="calibri" w:hAnsi="calibri" w:eastAsia="calibri" w:cs="calibri"/>
          <w:sz w:val="24"/>
          <w:szCs w:val="24"/>
          <w:b/>
        </w:rPr>
        <w:t xml:space="preserve">mleko przejściowe</w:t>
      </w:r>
      <w:r>
        <w:rPr>
          <w:rFonts w:ascii="calibri" w:hAnsi="calibri" w:eastAsia="calibri" w:cs="calibri"/>
          <w:sz w:val="24"/>
          <w:szCs w:val="24"/>
        </w:rPr>
        <w:t xml:space="preserve">, które stopniowo przekształca się w </w:t>
      </w:r>
      <w:r>
        <w:rPr>
          <w:rFonts w:ascii="calibri" w:hAnsi="calibri" w:eastAsia="calibri" w:cs="calibri"/>
          <w:sz w:val="24"/>
          <w:szCs w:val="24"/>
          <w:b/>
        </w:rPr>
        <w:t xml:space="preserve">mleko dojrzałe</w:t>
      </w:r>
      <w:r>
        <w:rPr>
          <w:rFonts w:ascii="calibri" w:hAnsi="calibri" w:eastAsia="calibri" w:cs="calibri"/>
          <w:sz w:val="24"/>
          <w:szCs w:val="24"/>
        </w:rPr>
        <w:t xml:space="preserve">, które będzie w stanie zaspokoić wszystkie potrzeby żywieniowe dziecka.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Fakt 4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</w:rPr>
        <w:t xml:space="preserve">Jednym ze składników, którego zawartość w mleku kobiecym zmienia się równolegle ze wzrostem niemowlęcia jest białko</w:t>
      </w:r>
      <w:r>
        <w:rPr>
          <w:rFonts w:ascii="calibri" w:hAnsi="calibri" w:eastAsia="calibri" w:cs="calibri"/>
          <w:sz w:val="24"/>
          <w:szCs w:val="24"/>
        </w:rPr>
        <w:t xml:space="preserve">. Wraz z upływem czasu procesy wzrostu są coraz mniej intensywne, co oznacza, że mniejsze jest także zapotrzebowanie malucha na białko w przeliczeniu na kilogram masy ciała. Podobnie maleje poziom białka w mleku mamy – idealnie dopasowuje się ono pod tym względem do potrzeb dziecka. Białko zawarte w mleku mamy wyróżnia się bardzo wysoką jakością, czyli dostarcza niemowlęciu wszystkie niezbędne aminokwasy w odpowiednich ilościach.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Fakt 5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</w:rPr>
        <w:t xml:space="preserve">Karmienie piersią chroni niemowlę przed rozwojem otyłości nawet 20 lat później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1</w:t>
      </w:r>
      <w:r>
        <w:rPr>
          <w:rFonts w:ascii="calibri" w:hAnsi="calibri" w:eastAsia="calibri" w:cs="calibri"/>
          <w:sz w:val="24"/>
          <w:szCs w:val="24"/>
        </w:rPr>
        <w:t xml:space="preserve">. Dzieci karmione naturalnie w wieku dorosłym charakteryzują się niższym ryzykiem nadmiaru masy ciała w stosunku do niemowląt karmionych standardowym mlekiem modyfikowanym. Zawdzięczają to prawdopodobnie niskiej, dostosowanej do potrzeb dziecka zawartości białka, która wyróżnia mleko mamy.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Fakt 6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</w:rPr>
        <w:t xml:space="preserve">Skład mleka mamy zależy nie tylko od wieku dziecka, ale także od jego płci</w:t>
      </w:r>
      <w:r>
        <w:rPr>
          <w:rFonts w:ascii="calibri" w:hAnsi="calibri" w:eastAsia="calibri" w:cs="calibri"/>
          <w:sz w:val="24"/>
          <w:szCs w:val="24"/>
        </w:rPr>
        <w:t xml:space="preserve">. Prawdopodobnie mali chłopcy potrzebują więcej energii, by zdrowo rosnąć - mleko kobiet, które urodziły potomka płci męskiej zawiera około 25% więcej kalorii niż tych mam, które urodziły dziewczynkę.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Fakt 7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</w:rPr>
        <w:t xml:space="preserve">Nie istnieje optymalna liczba przystawień dziecka do piersi w ciągu dnia – zalecane jest karmienie na żądanie</w:t>
      </w:r>
      <w:r>
        <w:rPr>
          <w:rFonts w:ascii="calibri" w:hAnsi="calibri" w:eastAsia="calibri" w:cs="calibri"/>
          <w:sz w:val="24"/>
          <w:szCs w:val="24"/>
        </w:rPr>
        <w:t xml:space="preserve">. Jeśli mama obawia się, że maluch je zbyt mało i może być głodny, wystarczy, że odpowie na 4 proste pytania – komplet twierdzących odpowiedzi pomoże stwierdzić, że maluch się najada.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Czy maluch spokojnie i aktywnie ssie przez 15-20 minut, podczas których wyraźnie słyszalny jest odgłos połykania pokarmu?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Czy niemowlę śpi spokojnie dłużej niż przez 3 godziny przynajmniej 1-2 razy na dobę?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Czy dziecko oddaje w ciągu dnia cały czas podobną ilość moczu (podobna liczba pieluszek o porównywalnym ciężarze)?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Czy w czasie ssania mama wyraźnie wyczuwa, że pierś staje się „szczuplejsza”?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Fakt 8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</w:rPr>
        <w:t xml:space="preserve">Mleko kobiece to w dużej mierze woda – stanowi ona ponad 87% pokarmu naturalnego</w:t>
      </w:r>
      <w:r>
        <w:rPr>
          <w:rFonts w:ascii="calibri" w:hAnsi="calibri" w:eastAsia="calibri" w:cs="calibri"/>
          <w:sz w:val="24"/>
          <w:szCs w:val="24"/>
        </w:rPr>
        <w:t xml:space="preserve">. Szczególnie wodnisty jest pokarm w pierwszej części karmienia, dzięki czemu jest on w stanie zaspokoić pragnienie dziecka nawet w upalne dni i nie ma potrzeby dopajania maluszka wodą. Wraz z upływem kolejnych minut pokarm gęstnieje, by zaspokoić także głód maluszka.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 mleka kobiecego (wartości podane na 100 ml)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(na podstawie: Kunachowicz H. i wsp., 2012)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Woda: 87,2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Białko ogółem: 1,3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Tłuszcz ogółem: 4,3 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Węglowodany: 7,0 g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Fakt 9</w:t>
      </w:r>
      <w:r>
        <w:rPr>
          <w:rFonts w:ascii="calibri" w:hAnsi="calibri" w:eastAsia="calibri" w:cs="calibri"/>
          <w:sz w:val="24"/>
          <w:szCs w:val="24"/>
        </w:rPr>
        <w:t xml:space="preserve">: Maluszek może otrzymywać mleko mamy nawet wtedy, gdy z jakiegoś powodu nie może być przy nim obecna - </w:t>
      </w:r>
      <w:r>
        <w:rPr>
          <w:rFonts w:ascii="calibri" w:hAnsi="calibri" w:eastAsia="calibri" w:cs="calibri"/>
          <w:sz w:val="24"/>
          <w:szCs w:val="24"/>
          <w:b/>
        </w:rPr>
        <w:t xml:space="preserve">odciągnięty pokarm kobiecy we właściwych warunkach może być przechowywany naprawdę długo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Przez kilka godzin w temperaturze pokojowej;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tygodnia w zamrażalniku w temperaturze do -10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C;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6 miesięcy w zamrażalce w temperaturze od -18 do -20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Fakt 10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</w:rPr>
        <w:t xml:space="preserve">Większość chorób mamy i niemowlęcia nie stanowi przeciwwskazania do karmienia piersią</w:t>
      </w:r>
      <w:r>
        <w:rPr>
          <w:rFonts w:ascii="calibri" w:hAnsi="calibri" w:eastAsia="calibri" w:cs="calibri"/>
          <w:sz w:val="24"/>
          <w:szCs w:val="24"/>
        </w:rPr>
        <w:t xml:space="preserve">, dlatego bez konsultacji z lekarzem nie należy odstawiać maluszka od piersi nawet czasowo.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Fakt 11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</w:rPr>
        <w:t xml:space="preserve">Wytworzenie mleka oznacza dla mamy wydatek energetyczny wynoszący około 500 kcal każdego dnia</w:t>
      </w:r>
      <w:r>
        <w:rPr>
          <w:rFonts w:ascii="calibri" w:hAnsi="calibri" w:eastAsia="calibri" w:cs="calibri"/>
          <w:sz w:val="24"/>
          <w:szCs w:val="24"/>
        </w:rPr>
        <w:t xml:space="preserve">, co w przybliżeniu odpowiada zjedzeniu 1 tabliczki czekolady. Jeśli mama nie będzie dostarczała z dietą dodatkowych kalorii, łatwiej będzie jej zgubić nagromadzone w czasie ciąży kilogramy.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jak karmienie piersią wygląda w praktyce?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Wiedza wiedzą, ale najwięcej o karmieniu piersią mamie może powiedzieć… druga mama! Anna – mama Nataszy i Niny radzi, co zrobić w przypadku niezwykle częstego problemu, jakim jest zastój pokarmu.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Okłady z rozgniecionych liści kapusty to nie zabobon w stylu wkładania kogoś dla zdrowotności do pieca na 3 zdrowaśki, jak to miało miejsce w „Antku” Bolesława Prusa. Rozgniecione liście kapusty mają działanie przeciwzapalne i z tego względu są świetne przy zastojach pokarmu. </w:t>
      </w:r>
      <w:r>
        <w:rPr>
          <w:rFonts w:ascii="calibri" w:hAnsi="calibri" w:eastAsia="calibri" w:cs="calibri"/>
          <w:sz w:val="24"/>
          <w:szCs w:val="24"/>
        </w:rPr>
        <w:t xml:space="preserve">- mówi Anna.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Myjemy je, suszymy i wkładamy do lodówki. Po każdym karmieniu na obolałą pierś, w miejscu, które jest zaczerwienione i bolesne, przykładamy zimny rozgnieciony liść kapusty i chodzimy z nim do kolejnego karmienia.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Oprócz tego, przed każdym karmieniem po zdjęciu liścia można delikatnie wymasować pierś pod strumieniem ciepłej wody, żeby rozszerzyć kanaliki mleczne i ułatwić wypływ pokarmu. U mnie i u wielu moich znajomych karmiących piersią to działało i działa u kolejnych mam, którym przytrafia się bolesny problem z zastojem pokarmu.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oczywiście nie wszystkie tajemnice, jakie kryje w sobie mleko mamy – warto zgłębić temat i poznać ich więcej!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Kunachowicz H., Nadolna I., Iwanow K.: Wartość odżywcza wybranych produktów spożywczych i typowych potraw. Wydawnictwo Lekarskie PZWL, Warszawa, 2012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Rzehak P., Oddy W.H., Mearin M.L., Grote V., Mori T.A., Szajewska H., Shamir R., Koletzko S., Weber M., Beilin L.J., Huang L.-C., Koletzko B. for the WP10 working group of the Early Nutrition Project: Infant feeding and growth trajectory patterns in childhood and body composition in young adulthood. Am J Clin Nutr 2017, doi: 3945/​ajcn.116.140962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Szczegółowych informacji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Ewelina Bancerz-Poźniak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Rozwoju Komunikacji Marek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Nutrition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+48 660 630 290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Ewelina.Bancerz-Pozniak@pl.nestle.com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Ważne informacje dla matek: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Polska S.A. to, należący do grona liderów, producent m.in. produktów dla niemowląt i małych dzieci. W portfolio firmy znajdują się m.in. mleka modyfikowane, kleiki, kaszki, soki i nektary, dania w słoiczkach, deserki i herbatniczki dostępne od wielu lat pod markami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2, Gerber, Nestlé i Bobo Frut. Naszym celem jest nie tylko wspomagać rodziców w trosce o żywienie i zdrowie ich dzieci, ale także edukować ich w zakresie znaczenia diety dla prawidłowego rozwoju i wzrostu maluchów oraz zasad jej właściwego bilansowania.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drowystartwprzyszlosc.pl/5-6-miesiecy/karmienie-piersia" TargetMode="External"/><Relationship Id="rId8" Type="http://schemas.openxmlformats.org/officeDocument/2006/relationships/hyperlink" Target="http://zdroweodkolyski.pl/" TargetMode="External"/><Relationship Id="rId9" Type="http://schemas.openxmlformats.org/officeDocument/2006/relationships/hyperlink" Target="http://nestlenutrition.biuroprasowe.pl/word/?hash=d216e060dbe4432dd70162c7ae48507f&amp;id=48345&amp;typ=eprmailto:Ewelina.Bancerz@pl.nest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2026-07-25T19:48:38+02:00</dcterms:created>
  <dcterms:modified xsi:type="dcterms:W3CDTF">2026-07-25T19:48:38+02:00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