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akcja „Puszka dla maluszka”!</w:t>
      </w:r>
    </w:p>
    <w:p>
      <w:pPr>
        <w:spacing w:before="0" w:after="500" w:line="264" w:lineRule="auto"/>
      </w:pPr>
      <w:r>
        <w:rPr>
          <w:rFonts w:ascii="calibri" w:hAnsi="calibri" w:eastAsia="calibri" w:cs="calibri"/>
          <w:sz w:val="36"/>
          <w:szCs w:val="36"/>
          <w:b/>
        </w:rPr>
        <w:t xml:space="preserve">Każdy maluszek jest inny, więc zasługuje na swoje własne opakowanie mleka modyfikowanego! Teraz wystarczy kupić 2 puszki NAN 2, 3 lub 4 o pojemności 800 g, by otrzymać personalizowaną etykietę ze zdjęciem swojego dziecka. Dodatkowo, codziennie do wygrania w konkursie są bony o wartości 250 zł do wykorzystania w sieci sklepów SMYK. Akcja trwa do 3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NAN 2 robi wszystko, by jak najbardziej </w:t>
      </w:r>
      <w:r>
        <w:rPr>
          <w:rFonts w:ascii="calibri" w:hAnsi="calibri" w:eastAsia="calibri" w:cs="calibri"/>
          <w:sz w:val="24"/>
          <w:szCs w:val="24"/>
          <w:b/>
        </w:rPr>
        <w:t xml:space="preserve">ułatwić rodzicom przygotowywanie mleka modyfikowanego</w:t>
      </w:r>
      <w:r>
        <w:rPr>
          <w:rFonts w:ascii="calibri" w:hAnsi="calibri" w:eastAsia="calibri" w:cs="calibri"/>
          <w:sz w:val="24"/>
          <w:szCs w:val="24"/>
        </w:rPr>
        <w:t xml:space="preserve"> – etykieta produktu jest przejrzysta, a instrukcja krok po kroku przeprowadza przez kolejne czynności. Okazuje się jednak, że przygotowanie mlecznego posiłku dla pociechy może być </w:t>
      </w:r>
      <w:r>
        <w:rPr>
          <w:rFonts w:ascii="calibri" w:hAnsi="calibri" w:eastAsia="calibri" w:cs="calibri"/>
          <w:sz w:val="24"/>
          <w:szCs w:val="24"/>
          <w:b/>
        </w:rPr>
        <w:t xml:space="preserve">jeszcze przyjemniejsze</w:t>
      </w:r>
      <w:r>
        <w:rPr>
          <w:rFonts w:ascii="calibri" w:hAnsi="calibri" w:eastAsia="calibri" w:cs="calibri"/>
          <w:sz w:val="24"/>
          <w:szCs w:val="24"/>
        </w:rPr>
        <w:t xml:space="preserve">! Właśnie rusza akcja „Puszka dla maluszka”, dzięki której rodzice mogą stworzyć </w:t>
      </w:r>
      <w:r>
        <w:rPr>
          <w:rFonts w:ascii="calibri" w:hAnsi="calibri" w:eastAsia="calibri" w:cs="calibri"/>
          <w:sz w:val="24"/>
          <w:szCs w:val="24"/>
          <w:b/>
        </w:rPr>
        <w:t xml:space="preserve">personalizowaną etykietę magnetyczną</w:t>
      </w:r>
      <w:r>
        <w:rPr>
          <w:rFonts w:ascii="calibri" w:hAnsi="calibri" w:eastAsia="calibri" w:cs="calibri"/>
          <w:sz w:val="24"/>
          <w:szCs w:val="24"/>
        </w:rPr>
        <w:t xml:space="preserve"> na swoją puszkę mleka modyfikowanego. Na etykiecie znajdzie się zdjęcie dziecka oraz wybrana grafika. Tak udekorowane opakowanie będzie cieszyć oko i stanowić wspaniałą pamiątkę, kiedy Ci najmłodsi już nieco podrosną.</w:t>
      </w:r>
    </w:p>
    <w:p>
      <w:pPr>
        <w:spacing w:before="0" w:after="300"/>
      </w:pPr>
      <w:r>
        <w:rPr>
          <w:rFonts w:ascii="calibri" w:hAnsi="calibri" w:eastAsia="calibri" w:cs="calibri"/>
          <w:sz w:val="24"/>
          <w:szCs w:val="24"/>
          <w:b/>
        </w:rPr>
        <w:t xml:space="preserve">Aby otrzymać magnetyczną etykietę na puszkę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Kupić 2 dowolne puszki mleka modyfikowanego NAN 2, 3 lub 4 o pojemności 800g </w:t>
      </w:r>
    </w:p>
    <w:p>
      <w:r>
        <w:rPr>
          <w:rFonts w:ascii="calibri" w:hAnsi="calibri" w:eastAsia="calibri" w:cs="calibri"/>
          <w:sz w:val="24"/>
          <w:szCs w:val="24"/>
        </w:rPr>
        <w:t xml:space="preserve"> i zachować dowód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Zarejestrować paragon, na którym widoczne będą obydwa produkty, na stronie </w:t>
      </w:r>
      <w:hyperlink r:id="rId7" w:history="1">
        <w:r>
          <w:rPr>
            <w:rFonts w:ascii="calibri" w:hAnsi="calibri" w:eastAsia="calibri" w:cs="calibri"/>
            <w:color w:val="0000FF"/>
            <w:sz w:val="24"/>
            <w:szCs w:val="24"/>
            <w:u w:val="single"/>
          </w:rPr>
          <w:t xml:space="preserve">pl</w:t>
        </w:r>
      </w:hyperlink>
      <w:r>
        <w:rPr>
          <w:rFonts w:ascii="calibri" w:hAnsi="calibri" w:eastAsia="calibri" w:cs="calibri"/>
          <w:sz w:val="24"/>
          <w:szCs w:val="24"/>
        </w:rPr>
        <w:t xml:space="preserve">, wypełniając wszystkie wymagane pola;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Czekać na etykietę magnetyczną ze zdjęciem swojego dziecka!</w:t>
      </w:r>
    </w:p>
    <w:p>
      <w:pPr>
        <w:spacing w:before="0" w:after="300"/>
      </w:pPr>
      <w:r>
        <w:rPr>
          <w:rFonts w:ascii="calibri" w:hAnsi="calibri" w:eastAsia="calibri" w:cs="calibri"/>
          <w:sz w:val="24"/>
          <w:szCs w:val="24"/>
        </w:rPr>
        <w:t xml:space="preserve">NAN 2 przygotowało dla rodziców i ich pociech aż </w:t>
      </w:r>
      <w:r>
        <w:rPr>
          <w:rFonts w:ascii="calibri" w:hAnsi="calibri" w:eastAsia="calibri" w:cs="calibri"/>
          <w:sz w:val="24"/>
          <w:szCs w:val="24"/>
          <w:b/>
        </w:rPr>
        <w:t xml:space="preserve">7 tysięcy personalizowanych etykiet</w:t>
      </w:r>
      <w:r>
        <w:rPr>
          <w:rFonts w:ascii="calibri" w:hAnsi="calibri" w:eastAsia="calibri" w:cs="calibri"/>
          <w:sz w:val="24"/>
          <w:szCs w:val="24"/>
        </w:rPr>
        <w:t xml:space="preserve"> – to nagroda gwarantowana, którą otrzyma każdy rodzic*. Poza tym codziennie będzie można otrzymać </w:t>
      </w:r>
      <w:r>
        <w:rPr>
          <w:rFonts w:ascii="calibri" w:hAnsi="calibri" w:eastAsia="calibri" w:cs="calibri"/>
          <w:sz w:val="24"/>
          <w:szCs w:val="24"/>
          <w:b/>
        </w:rPr>
        <w:t xml:space="preserve">bon o wartości 250zł do wykorzystania w sieci sklepów SMYK</w:t>
      </w:r>
      <w:r>
        <w:rPr>
          <w:rFonts w:ascii="calibri" w:hAnsi="calibri" w:eastAsia="calibri" w:cs="calibri"/>
          <w:sz w:val="24"/>
          <w:szCs w:val="24"/>
        </w:rPr>
        <w:t xml:space="preserve">. Trafi on każdego dnia do osoby, która udzieli najciekawszej odpowiedzi na dodatkowe pytanie konkursowe – „Co robisz, aby zapewnić maluszkowi zdrowy start w przyszłość?”. Co ważne, każdy kolejny zakup 2 puszek NAN 2, 3 lub 4 o pojemności 800 g umożliwia ponowne wzięcie udziału w akcji, więc rodzice mogą mieć w domu kilka etykiet magnetycznych – każdą z innym zdjęciem swojego maluszka.</w:t>
      </w:r>
    </w:p>
    <w:p>
      <w:pPr>
        <w:spacing w:before="0" w:after="300"/>
      </w:pPr>
      <w:r>
        <w:rPr>
          <w:rFonts w:ascii="calibri" w:hAnsi="calibri" w:eastAsia="calibri" w:cs="calibri"/>
          <w:sz w:val="24"/>
          <w:szCs w:val="24"/>
        </w:rPr>
        <w:t xml:space="preserve">*Akcja potrwa do 3 października lub do wyczerpania przygotowanej puli etykiet.</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szkadlamalus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2026-01-23T03:52:47+01:00</dcterms:created>
  <dcterms:modified xsi:type="dcterms:W3CDTF">2026-01-23T03:52:47+01:00</dcterms:modified>
</cp:coreProperties>
</file>

<file path=docProps/custom.xml><?xml version="1.0" encoding="utf-8"?>
<Properties xmlns="http://schemas.openxmlformats.org/officeDocument/2006/custom-properties" xmlns:vt="http://schemas.openxmlformats.org/officeDocument/2006/docPropsVTypes"/>
</file>