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Twój maluszek zna już skarby ukryte w zbożach?</w:t>
      </w:r>
    </w:p>
    <w:p>
      <w:pPr>
        <w:spacing w:before="0" w:after="500" w:line="264" w:lineRule="auto"/>
      </w:pPr>
      <w:r>
        <w:rPr>
          <w:rFonts w:ascii="calibri" w:hAnsi="calibri" w:eastAsia="calibri" w:cs="calibri"/>
          <w:sz w:val="36"/>
          <w:szCs w:val="36"/>
          <w:b/>
        </w:rPr>
        <w:t xml:space="preserve">Produkty zbożowe są jednym z podstawowych elementów diety ludzi na całym świecie. W niepozornych ziarenkach kryją się prawdziwe skarby! Korzystać z nich mogą także najmłodsi – poznaj kaszki Skarby Zbóż.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Zboża w diecie najmłodszych</w:t>
      </w:r>
    </w:p>
    <w:p>
      <w:pPr>
        <w:spacing w:before="0" w:after="300"/>
      </w:pPr>
      <w:r>
        <w:rPr>
          <w:rFonts w:ascii="calibri" w:hAnsi="calibri" w:eastAsia="calibri" w:cs="calibri"/>
          <w:sz w:val="24"/>
          <w:szCs w:val="24"/>
        </w:rPr>
        <w:t xml:space="preserve">Niewielkie ilości produktów zbożowych można podawać maluszkowi już na początku rozszerzania diety, w 5. miesiącu życia. Zwykle poprzedzone są przez wprowadzenie pierwszych warzyw i owoców.</w:t>
      </w:r>
    </w:p>
    <w:p>
      <w:pPr>
        <w:spacing w:before="0" w:after="300"/>
      </w:pPr>
      <w:r>
        <w:rPr>
          <w:rFonts w:ascii="calibri" w:hAnsi="calibri" w:eastAsia="calibri" w:cs="calibri"/>
          <w:sz w:val="24"/>
          <w:szCs w:val="24"/>
        </w:rPr>
        <w:t xml:space="preserve">Składnikiem zbóż, który często niepokoi rodziców jest gluten. To mieszanina białek naturalnie zawartych w ziarnach niektórych zbóż: pszenicy, żyta, jęczmienia, również owsa. Dawniej uważano, że sposób wprowadzenia glutenu do diety dziecka wpływa na ryzyko wystąpienia u niego celiakii. Badania tego jednak nie potwierdziły. Według aktualnych zaleceń produkty zawierające gluten należy wprowadzić w pierwszym roku życia. Tak jak w przypadku pozostałych produktów rozszerzających dietę, nie wcześniej jednak niż przed końcem 4. miesiąca. Przygodę z glutenem warto rozpocząć delikatnie - początkowo wystarczą niewielkie ilości produktu glutenowego, np. kaszki manny. Kiedy brzuszek dziecka zapozna się już z nowym składnikiem i zacznie go tolerować, można zacząć stopniowo zwiększać ilość produktów zawierających gluten.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Linia kaszek dla niemowląt Skarby Zbóż</w:t>
      </w:r>
    </w:p>
    <w:p>
      <w:pPr>
        <w:spacing w:before="0" w:after="300"/>
      </w:pPr>
      <w:r>
        <w:rPr>
          <w:rFonts w:ascii="calibri" w:hAnsi="calibri" w:eastAsia="calibri" w:cs="calibri"/>
          <w:sz w:val="24"/>
          <w:szCs w:val="24"/>
        </w:rPr>
        <w:t xml:space="preserve">Zboża kryją w sobie skarby. Dzięki nowym kaszkom z linii Skarby Zbóż, każde dziecko może mieć je na wyciągnięcie… łyżeczki! Tworząc nowe produkty wykorzystano aż 8 rodzajów zbóż – zboża glutenowe: orkisz, owies, jęczmień, żyto, pszenżyto i pszenicę oraz bezglutenowe: ryż i kukurydzę. Ułatwi to komponowanie różnorodnych dziecięcych jadłospisów. Każda z kaszek Skarby Zbóż zawiera witaminy oraz żelazo, ważne dla rozwoju poznawczego dziecka i odporności.</w:t>
      </w:r>
    </w:p>
    <w:p>
      <w:pPr>
        <w:spacing w:before="0" w:after="300"/>
      </w:pPr>
      <w:r>
        <w:rPr>
          <w:rFonts w:ascii="calibri" w:hAnsi="calibri" w:eastAsia="calibri" w:cs="calibri"/>
          <w:sz w:val="24"/>
          <w:szCs w:val="24"/>
        </w:rPr>
        <w:t xml:space="preserve">W skład nowej linii wchodzą: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mleczna pszenno-owsiana „Owsianka”</w:t>
      </w:r>
    </w:p>
    <w:p>
      <w:pPr>
        <w:spacing w:before="0" w:after="300"/>
      </w:pPr>
      <w:r>
        <w:rPr>
          <w:rFonts w:ascii="calibri" w:hAnsi="calibri" w:eastAsia="calibri" w:cs="calibri"/>
          <w:sz w:val="24"/>
          <w:szCs w:val="24"/>
        </w:rPr>
        <w:t xml:space="preserve">Owsianka to jedno z ulubionych dań śniadaniowych ludzi na całym świecie. Ta kaszka sprawia, że zajadać się nią mogą teraz także najmłodsi, oczywiście w wersji dopasowanej do swoich wielkich potrzeb. Kaszka nie zawiera dodatku cukru, a jedynie cukry naturalnie występujące w składnikach. Wystarczy dodać do niej wodę, a miseczka wypełni się naturalnym smakiem zbóż. Dzięki obecności pszenicy, maluch łatwiej zaprzyjaźni się z glutenem.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mleczna owsiano-pszenno-żytnia „Owsianka”</w:t>
      </w:r>
    </w:p>
    <w:p>
      <w:pPr>
        <w:spacing w:before="0" w:after="300"/>
      </w:pPr>
      <w:r>
        <w:rPr>
          <w:rFonts w:ascii="calibri" w:hAnsi="calibri" w:eastAsia="calibri" w:cs="calibri"/>
          <w:sz w:val="24"/>
          <w:szCs w:val="24"/>
        </w:rPr>
        <w:t xml:space="preserve">Żyto nie jest zbyt popularne w diecie niemowląt, ale podane w towarzystwie owsa i łagodnej pszenicy może być doskonałą propozycją na śniadaniową owsiankę. Bogactwo różnorodnych zbożowych smaków to sposób na urozmaicenie jadłospisu dziecka, a 11 witamin pomoże zaspokoić wielkie potrzeby żywieniowe małego brzuszka. Kaszka nie zawiera dodatku cukru, a jedynie cukry naturalnie występujące w składnikach.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pszenna wanilia</w:t>
      </w:r>
    </w:p>
    <w:p>
      <w:pPr>
        <w:spacing w:before="0" w:after="300"/>
      </w:pPr>
      <w:r>
        <w:rPr>
          <w:rFonts w:ascii="calibri" w:hAnsi="calibri" w:eastAsia="calibri" w:cs="calibri"/>
          <w:sz w:val="24"/>
          <w:szCs w:val="24"/>
        </w:rPr>
        <w:t xml:space="preserve">Drobno zmielona pszenica, znana jako kaszka manna, to zwykle pierwszy produkt glutenowy w diecie dziecka. Wystarczy, że do kaszki z linii „Skarby zbóż” dodasz mleko następne, a stanie się ona pełnowartościowym posiłkiem zbożowym, dopasowanym do potrzeb niemowląt po 6. miesiącu. Waniliowy smak sprawi, że zbożowa propozycja stanie się dla nich jeszcze ciekawsza.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wielozbożowa z herbatnikiem </w:t>
      </w:r>
    </w:p>
    <w:p>
      <w:pPr>
        <w:spacing w:before="0" w:after="300"/>
      </w:pPr>
      <w:r>
        <w:rPr>
          <w:rFonts w:ascii="calibri" w:hAnsi="calibri" w:eastAsia="calibri" w:cs="calibri"/>
          <w:sz w:val="24"/>
          <w:szCs w:val="24"/>
        </w:rPr>
        <w:t xml:space="preserve">Każde zboże kryje w sobie nieco inne skarby, dlatego warto, by maluszek poznał jak najwięcej z nich. Kaszka wielozbożowa z herbatnikiem zawiera aż 8 zbóż, zarówno glutenowych (orkisz), jak i bezglutenowych (kukurydza), dzięki czemu pomoże urozmaicić dietę maluszka. Nestlé „Skarby Zbóż”, cena rekomendowana przez producenta 11,99 zł</w:t>
      </w:r>
    </w:p>
    <w:p>
      <w:pPr>
        <w:spacing w:before="0" w:after="300"/>
      </w:pPr>
    </w:p>
    <w:p>
      <w:pPr>
        <w:spacing w:before="0" w:after="300"/>
      </w:pPr>
      <w:r>
        <w:rPr>
          <w:rFonts w:ascii="calibri" w:hAnsi="calibri" w:eastAsia="calibri" w:cs="calibri"/>
          <w:sz w:val="24"/>
          <w:szCs w:val="24"/>
          <w:b/>
          <w:i/>
          <w:iCs/>
        </w:rPr>
        <w:t xml:space="preserve">Ważna informacja</w:t>
      </w:r>
    </w:p>
    <w:p>
      <w:pPr>
        <w:spacing w:before="0" w:after="300"/>
      </w:pPr>
      <w:r>
        <w:rPr>
          <w:rFonts w:ascii="calibri" w:hAnsi="calibri" w:eastAsia="calibri" w:cs="calibri"/>
          <w:sz w:val="24"/>
          <w:szCs w:val="24"/>
          <w:i/>
          <w:iCs/>
        </w:rPr>
        <w:t xml:space="preserve">W okresie pierwszych 6 miesięcy życia dziecka zalecane jest wyłączne karmienie piersią. Po tym okresie należy rozpocząć wprowadzanie żywności uzupełniającej o odpowiedniej wartości odżywczej przy jednoczesnej kontynuacji karmienia piersią do ukończenia przez dziecko 2 lat i dłużej. Dzieci rozwijają się w różnym tempie, dlatego czas wprowadzenia posiłków uzupełniających należy skonsultować z lekarzem lub położną.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2025-10-12T23:53:48+02:00</dcterms:created>
  <dcterms:modified xsi:type="dcterms:W3CDTF">2025-10-12T23:53:48+02:00</dcterms:modified>
</cp:coreProperties>
</file>

<file path=docProps/custom.xml><?xml version="1.0" encoding="utf-8"?>
<Properties xmlns="http://schemas.openxmlformats.org/officeDocument/2006/custom-properties" xmlns:vt="http://schemas.openxmlformats.org/officeDocument/2006/docPropsVTypes"/>
</file>