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„NANważniejsze, że Cię mam!” Jak zdobyć bransoletkę YES z imieniem swojego dziecka?</w:t>
      </w:r>
    </w:p>
    <w:p>
      <w:pPr>
        <w:spacing w:before="0" w:after="500" w:line="264" w:lineRule="auto"/>
      </w:pPr>
      <w:r>
        <w:rPr>
          <w:rFonts w:ascii="calibri" w:hAnsi="calibri" w:eastAsia="calibri" w:cs="calibri"/>
          <w:sz w:val="36"/>
          <w:szCs w:val="36"/>
          <w:b/>
        </w:rPr>
        <w:t xml:space="preserve">Dziś, 7 czerwca, startuje loteria „NANważniejsze, że Cię mam!” marki NAN 2. Codziennie </w:t>
      </w:r>
    </w:p>
    <w:p>
      <w:r>
        <w:rPr>
          <w:rFonts w:ascii="calibri" w:hAnsi="calibri" w:eastAsia="calibri" w:cs="calibri"/>
          <w:sz w:val="36"/>
          <w:szCs w:val="36"/>
          <w:b/>
        </w:rPr>
        <w:t xml:space="preserve"> do wygrania są wspaniałe pamiątki dla Mam – 15 bransoletek YES z imieniem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rodziców jest </w:t>
      </w:r>
      <w:r>
        <w:rPr>
          <w:rFonts w:ascii="calibri" w:hAnsi="calibri" w:eastAsia="calibri" w:cs="calibri"/>
          <w:sz w:val="24"/>
          <w:szCs w:val="24"/>
        </w:rPr>
        <w:t xml:space="preserve">szczególnie</w:t>
      </w:r>
      <w:r>
        <w:rPr>
          <w:rFonts w:ascii="calibri" w:hAnsi="calibri" w:eastAsia="calibri" w:cs="calibri"/>
          <w:sz w:val="24"/>
          <w:szCs w:val="24"/>
        </w:rPr>
        <w:t xml:space="preserve"> ważna w pierwszych latach życia dziecka – zarówno dla Maluszka, jak i jego Mamy i Taty. To jedne z pierwszych, prawdziwie magicznych chwil, które będą razem dzielić. To również czas pełen wyzwań, troski i starań, które budują niesamowitą więź między rodzicem i dzieckiem, która przetrwa całe życie.</w:t>
      </w:r>
    </w:p>
    <w:p>
      <w:pPr>
        <w:spacing w:before="0" w:after="300"/>
      </w:pPr>
      <w:r>
        <w:rPr>
          <w:rFonts w:ascii="calibri" w:hAnsi="calibri" w:eastAsia="calibri" w:cs="calibri"/>
          <w:sz w:val="24"/>
          <w:szCs w:val="24"/>
        </w:rPr>
        <w:t xml:space="preserve">Maj i czerwiec to czas szczególnego celebrowania tych jednych z najważniejszych osób w życiu – świętujemy wtedy Dzień Mamy, Dziecka, Rodzicielstwa i Dzień Ojca. Te piękne chwile można wspominać znacznie dłużej dzięki loterii „NANważniejsze, że Cię mam!”.</w:t>
      </w:r>
      <w:r>
        <w:rPr>
          <w:rFonts w:ascii="calibri" w:hAnsi="calibri" w:eastAsia="calibri" w:cs="calibri"/>
          <w:sz w:val="24"/>
          <w:szCs w:val="24"/>
        </w:rPr>
        <w:t xml:space="preserve"> </w:t>
      </w:r>
      <w:r>
        <w:rPr>
          <w:rFonts w:ascii="calibri" w:hAnsi="calibri" w:eastAsia="calibri" w:cs="calibri"/>
          <w:sz w:val="24"/>
          <w:szCs w:val="24"/>
          <w:b/>
        </w:rPr>
        <w:t xml:space="preserve">Osoby, które zakupują produkty NAN 2, 3, 4, 5 lub NANCARE mają teraz szansę otrzymać piękną pamiątkę - bransoletkę marki YES z wygrawerowanym imieniem Maluszka. Do zdobycia jest aż 900 sztuk biżuterii, a zgłaszać można się codziennie.</w:t>
      </w:r>
    </w:p>
    <w:p>
      <w:pPr>
        <w:spacing w:before="0" w:after="300"/>
      </w:pPr>
      <w:r>
        <w:rPr>
          <w:rFonts w:ascii="calibri" w:hAnsi="calibri" w:eastAsia="calibri" w:cs="calibri"/>
          <w:sz w:val="24"/>
          <w:szCs w:val="24"/>
          <w:b/>
        </w:rPr>
        <w:t xml:space="preserve">Aby wziąć udział w Loterii wystarczy w dniach</w:t>
      </w:r>
      <w:r>
        <w:rPr>
          <w:rFonts w:ascii="calibri" w:hAnsi="calibri" w:eastAsia="calibri" w:cs="calibri"/>
          <w:sz w:val="24"/>
          <w:szCs w:val="24"/>
        </w:rPr>
        <w:t xml:space="preserve"> </w:t>
      </w:r>
      <w:r>
        <w:rPr>
          <w:rFonts w:ascii="calibri" w:hAnsi="calibri" w:eastAsia="calibri" w:cs="calibri"/>
          <w:sz w:val="24"/>
          <w:szCs w:val="24"/>
          <w:b/>
        </w:rPr>
        <w:t xml:space="preserve">7 czerwca – 5 sierpnia</w:t>
      </w:r>
      <w:r>
        <w:rPr>
          <w:rFonts w:ascii="calibri" w:hAnsi="calibri" w:eastAsia="calibri" w:cs="calibri"/>
          <w:sz w:val="24"/>
          <w:szCs w:val="24"/>
        </w:rPr>
        <w:t xml:space="preserve"> </w:t>
      </w:r>
      <w:r>
        <w:rPr>
          <w:rFonts w:ascii="calibri" w:hAnsi="calibri" w:eastAsia="calibri" w:cs="calibri"/>
          <w:sz w:val="24"/>
          <w:szCs w:val="24"/>
          <w:b/>
        </w:rPr>
        <w:t xml:space="preserve">2022</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w:t>
      </w:r>
      <w:r>
        <w:rPr>
          <w:rFonts w:ascii="calibri" w:hAnsi="calibri" w:eastAsia="calibri" w:cs="calibri"/>
          <w:sz w:val="24"/>
          <w:szCs w:val="24"/>
          <w:b/>
        </w:rPr>
        <w:t xml:space="preserve">produkty NAN 2, 3, 4, 5</w:t>
      </w:r>
      <w:r>
        <w:rPr>
          <w:rFonts w:ascii="calibri" w:hAnsi="calibri" w:eastAsia="calibri" w:cs="calibri"/>
          <w:sz w:val="24"/>
          <w:szCs w:val="24"/>
        </w:rPr>
        <w:t xml:space="preserve"> lub </w:t>
      </w:r>
      <w:r>
        <w:rPr>
          <w:rFonts w:ascii="calibri" w:hAnsi="calibri" w:eastAsia="calibri" w:cs="calibri"/>
          <w:sz w:val="24"/>
          <w:szCs w:val="24"/>
          <w:b/>
        </w:rPr>
        <w:t xml:space="preserve">NANCARE</w:t>
      </w:r>
      <w:r>
        <w:rPr>
          <w:rFonts w:ascii="calibri" w:hAnsi="calibri" w:eastAsia="calibri" w:cs="calibri"/>
          <w:sz w:val="24"/>
          <w:szCs w:val="24"/>
        </w:rPr>
        <w:t xml:space="preserve"> </w:t>
      </w:r>
      <w:r>
        <w:rPr>
          <w:rFonts w:ascii="calibri" w:hAnsi="calibri" w:eastAsia="calibri" w:cs="calibri"/>
          <w:sz w:val="24"/>
          <w:szCs w:val="24"/>
        </w:rPr>
        <w:t xml:space="preserve">oraz zachować paragon/dowód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wysłać SMS na numer 4321</w:t>
      </w:r>
      <w:r>
        <w:rPr>
          <w:rFonts w:ascii="calibri" w:hAnsi="calibri" w:eastAsia="calibri" w:cs="calibri"/>
          <w:sz w:val="24"/>
          <w:szCs w:val="24"/>
        </w:rPr>
        <w:t xml:space="preserve"> podając numer paragonu/dowodu zakupu oraz datę dokonania transakcji. Prawidłowa treść wiadomości powinna wyglądać następująco: NAN.NR_PARAGONU.DDMMRRRR (DD – dzień, MM – miesiąc, RRRR – rok).</w:t>
      </w:r>
    </w:p>
    <w:p>
      <w:pPr>
        <w:spacing w:before="0" w:after="300"/>
      </w:pPr>
      <w:r>
        <w:rPr>
          <w:rFonts w:ascii="calibri" w:hAnsi="calibri" w:eastAsia="calibri" w:cs="calibri"/>
          <w:sz w:val="24"/>
          <w:szCs w:val="24"/>
        </w:rPr>
        <w:t xml:space="preserve">Informacja o ewentualnej wygranej przekazana zostanie bardzo szybko, już w przeciągu 30 minut, </w:t>
      </w:r>
    </w:p>
    <w:p>
      <w:r>
        <w:rPr>
          <w:rFonts w:ascii="calibri" w:hAnsi="calibri" w:eastAsia="calibri" w:cs="calibri"/>
          <w:sz w:val="24"/>
          <w:szCs w:val="24"/>
        </w:rPr>
        <w:t xml:space="preserve"> w postaci zwrotnego SMS.</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 NAN 2</w:t>
      </w:r>
    </w:p>
    <w:p>
      <w:pPr>
        <w:spacing w:before="0" w:after="300"/>
      </w:pPr>
      <w:r>
        <w:rPr>
          <w:rFonts w:ascii="calibri" w:hAnsi="calibri" w:eastAsia="calibri" w:cs="calibri"/>
          <w:sz w:val="24"/>
          <w:szCs w:val="24"/>
        </w:rPr>
        <w:t xml:space="preserve">Marka NAN 2 od zawsze dba o maluszki. Wspiera rodziców w dostarczaniu najmłodszym tego, co ważne dla odporności i prawidłowego rozwoju. Tworząc swoje produkty opiera się na solidnych podstawach - prowadzonych już od 65 lat badaniach mleka mamy, które jest najlepszym pokarmem dla niemowląt.</w:t>
      </w:r>
    </w:p>
    <w:p>
      <w:pPr>
        <w:spacing w:before="0" w:after="300"/>
      </w:pPr>
      <w:r>
        <w:rPr>
          <w:rFonts w:ascii="calibri" w:hAnsi="calibri" w:eastAsia="calibri" w:cs="calibri"/>
          <w:sz w:val="24"/>
          <w:szCs w:val="24"/>
        </w:rPr>
        <w:t xml:space="preserve">Marka dba także o planetę – wszystkie puszki, w które zapakowane są produkty NAN 2 w 100% nadają się do recyklingu, a ich wieczka i miarki powstały w minimum 66% z trzciny cukrowej.</w:t>
      </w:r>
    </w:p>
    <w:p>
      <w:pPr>
        <w:spacing w:before="0" w:after="300"/>
      </w:pPr>
      <w:r>
        <w:rPr>
          <w:rFonts w:ascii="calibri" w:hAnsi="calibri" w:eastAsia="calibri" w:cs="calibri"/>
          <w:sz w:val="24"/>
          <w:szCs w:val="24"/>
        </w:rPr>
        <w:t xml:space="preserve">NAN 2 to także uznanie dla niesamowitego wysiłku rodziców, którzy codziennie dokładają starań, by ich dzieci mogły zdrowo rosnąć i rozwijać się. Dla dzieci NANważniejsze jest przecież to, </w:t>
      </w:r>
    </w:p>
    <w:p>
      <w:r>
        <w:rPr>
          <w:rFonts w:ascii="calibri" w:hAnsi="calibri" w:eastAsia="calibri" w:cs="calibri"/>
          <w:sz w:val="24"/>
          <w:szCs w:val="24"/>
        </w:rPr>
        <w:t xml:space="preserve"> że są przy nich najlepsi opiekunowie i przewodnicy – Mama i Tata.</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2026-07-25T18:19:45+02:00</dcterms:created>
  <dcterms:modified xsi:type="dcterms:W3CDTF">2026-07-25T18:19:45+02:00</dcterms:modified>
</cp:coreProperties>
</file>

<file path=docProps/custom.xml><?xml version="1.0" encoding="utf-8"?>
<Properties xmlns="http://schemas.openxmlformats.org/officeDocument/2006/custom-properties" xmlns:vt="http://schemas.openxmlformats.org/officeDocument/2006/docPropsVTypes"/>
</file>